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46F4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textAlignment w:val="center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附件1</w:t>
      </w:r>
      <w:bookmarkStart w:id="0" w:name="_GoBack"/>
      <w:bookmarkEnd w:id="0"/>
    </w:p>
    <w:tbl>
      <w:tblPr>
        <w:tblW w:w="9690" w:type="dxa"/>
        <w:tblInd w:w="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70"/>
        <w:gridCol w:w="1361"/>
        <w:gridCol w:w="2162"/>
        <w:gridCol w:w="1361"/>
        <w:gridCol w:w="1847"/>
      </w:tblGrid>
      <w:tr w14:paraId="02ACE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C58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乌海市免除低收入困难群体基本殡葬服务费用备案表</w:t>
            </w:r>
          </w:p>
        </w:tc>
      </w:tr>
      <w:tr w14:paraId="4BF288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1C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承办人姓名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B4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16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D0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64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与逝者关系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7A2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16B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9D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8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67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01A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C0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4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E6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C23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70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8DC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66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83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C75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04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逝者姓名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A6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C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C4E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AC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5A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61D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86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死亡日期</w:t>
            </w:r>
          </w:p>
        </w:tc>
        <w:tc>
          <w:tcPr>
            <w:tcW w:w="31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80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79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火化日期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3E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1FA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B3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8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B6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0D32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55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户籍地</w:t>
            </w:r>
          </w:p>
        </w:tc>
        <w:tc>
          <w:tcPr>
            <w:tcW w:w="8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EC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206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05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77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B5F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3E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C6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□城市“低保”对象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68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□公安允许火化无名尸体</w:t>
            </w:r>
          </w:p>
        </w:tc>
      </w:tr>
      <w:tr w14:paraId="7D9139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3D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D8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□农区“五保”对象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DF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□城镇“三无”人员</w:t>
            </w:r>
          </w:p>
        </w:tc>
      </w:tr>
      <w:tr w14:paraId="2CE34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45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96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□重点优抚对象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DC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□自愿选择生态葬人员         □其他</w:t>
            </w:r>
          </w:p>
        </w:tc>
      </w:tr>
      <w:tr w14:paraId="6C3BEF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9B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提供的有关材料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27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□户口簿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21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□重点优抚对象证</w:t>
            </w:r>
          </w:p>
        </w:tc>
      </w:tr>
      <w:tr w14:paraId="6DE929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62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56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□身份证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D1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□城镇“三无”人员证</w:t>
            </w:r>
          </w:p>
        </w:tc>
      </w:tr>
      <w:tr w14:paraId="53F677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18A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DB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□死亡证明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2C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□“低保”证</w:t>
            </w:r>
          </w:p>
        </w:tc>
      </w:tr>
      <w:tr w14:paraId="5204D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22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5C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□农区“五保”供养证</w:t>
            </w:r>
          </w:p>
        </w:tc>
        <w:tc>
          <w:tcPr>
            <w:tcW w:w="5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1F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□其他：</w:t>
            </w:r>
          </w:p>
        </w:tc>
      </w:tr>
      <w:tr w14:paraId="2C39E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D04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免除项目及费用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46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遗体接运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E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冷藏（冻）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25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火化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E6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骨灰盒</w:t>
            </w:r>
          </w:p>
        </w:tc>
      </w:tr>
      <w:tr w14:paraId="08F0B7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38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EB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BD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2D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AF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5395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9E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35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F7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骨灰寄存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8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运尸袋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7C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495B9C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A4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6171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49F76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9F0B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63E7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8919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0792B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承办人声明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A57ED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内容属实，如有不实，愿承担相应法律责任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9DDD3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殡仪服务中心</w:t>
            </w:r>
          </w:p>
        </w:tc>
        <w:tc>
          <w:tcPr>
            <w:tcW w:w="17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top"/>
          </w:tcPr>
          <w:p w14:paraId="6E34F7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top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签字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盖章：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5AEA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复核意见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D48E2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E654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F5440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BBB9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签字：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F95B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D0EB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 年  月  日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0E986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870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AC799DC"/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2025-12-11T09:33:26Z</dcterms:created>
  <dc:creator>admin</dc:creator>
  <cp:lastModifiedBy>郭继鹏</cp:lastModifiedBy>
  <dcterms:modified xsi:type="dcterms:W3CDTF">2025-12-11T09:35:08Z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eyJoZGlkIjoiYzRiNmM4Mjk3ZTBlYTI4NGI1MTM2M2QyOTg4N2RiMzUiLCJ1c2VySWQiOiI2NDg3OTgwMTIifQ==</vt:lpwstr>
  </property>
  <property fmtid="{D5CDD505-2E9C-101B-9397-08002B2CF9AE}" pid="4" name="ICV">
    <vt:lpwstr>280EE4E40BA841058CB2F3FEDF66C141_12</vt:lpwstr>
  </property>
</Properties>
</file>